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40" w:rsidRDefault="009136F1" w:rsidP="00972082">
      <w:pPr>
        <w:pStyle w:val="Pa0"/>
        <w:spacing w:after="80"/>
        <w:rPr>
          <w:rStyle w:val="A10"/>
        </w:rPr>
      </w:pPr>
      <w:r>
        <w:rPr>
          <w:noProof/>
          <w:sz w:val="20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margin">
              <wp:posOffset>4693924</wp:posOffset>
            </wp:positionH>
            <wp:positionV relativeFrom="margin">
              <wp:posOffset>-84460</wp:posOffset>
            </wp:positionV>
            <wp:extent cx="1020445" cy="1105535"/>
            <wp:effectExtent l="0" t="0" r="0" b="0"/>
            <wp:wrapSquare wrapText="bothSides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inha/AppData/Roaming/PolarisOffice/ETemp/10684_4205512/fImage5658310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0617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Style w:val="A10"/>
        </w:rPr>
        <w:t>FINANCIAL DOCUMENTATION REQUIREMENT</w:t>
      </w:r>
    </w:p>
    <w:p w:rsidR="001F3D40" w:rsidRPr="00972082" w:rsidRDefault="009136F1">
      <w:pPr>
        <w:spacing w:line="283" w:lineRule="auto"/>
        <w:rPr>
          <w:b/>
          <w:sz w:val="22"/>
        </w:rPr>
      </w:pPr>
      <w:r w:rsidRPr="00972082">
        <w:rPr>
          <w:rFonts w:hint="eastAsia"/>
          <w:b/>
          <w:sz w:val="22"/>
        </w:rPr>
        <w:t>C</w:t>
      </w:r>
      <w:r>
        <w:rPr>
          <w:rFonts w:hint="eastAsia"/>
          <w:b/>
          <w:sz w:val="22"/>
        </w:rPr>
        <w:t>OVERSHEET OF Bank</w:t>
      </w:r>
      <w:bookmarkStart w:id="0" w:name="_GoBack"/>
      <w:bookmarkEnd w:id="0"/>
      <w:r>
        <w:rPr>
          <w:b/>
          <w:sz w:val="22"/>
        </w:rPr>
        <w:t>/</w:t>
      </w:r>
      <w:r>
        <w:rPr>
          <w:rFonts w:hint="eastAsia"/>
          <w:b/>
          <w:sz w:val="22"/>
        </w:rPr>
        <w:t>Sponsor</w:t>
      </w:r>
      <w:r w:rsidRPr="00972082">
        <w:rPr>
          <w:rFonts w:hint="eastAsia"/>
          <w:b/>
          <w:sz w:val="22"/>
        </w:rPr>
        <w:t xml:space="preserve"> STATEMENT </w:t>
      </w:r>
      <w:r w:rsidR="00972082">
        <w:rPr>
          <w:b/>
          <w:sz w:val="22"/>
        </w:rPr>
        <w:t xml:space="preserve">for Incoming Student </w:t>
      </w:r>
    </w:p>
    <w:p w:rsidR="001F3D40" w:rsidRDefault="001F3D40">
      <w:pPr>
        <w:spacing w:line="84" w:lineRule="auto"/>
      </w:pPr>
    </w:p>
    <w:p w:rsidR="001F3D40" w:rsidRDefault="00972082">
      <w:pPr>
        <w:spacing w:line="211" w:lineRule="auto"/>
        <w:ind w:firstLine="800"/>
      </w:pPr>
      <w:r w:rsidRPr="00972082">
        <w:t xml:space="preserve">The </w:t>
      </w:r>
      <w:r w:rsidRPr="00972082">
        <w:rPr>
          <w:rFonts w:hint="eastAsia"/>
        </w:rPr>
        <w:t>K</w:t>
      </w:r>
      <w:r w:rsidR="009136F1">
        <w:rPr>
          <w:rFonts w:hint="eastAsia"/>
        </w:rPr>
        <w:t>orea</w:t>
      </w:r>
      <w:r>
        <w:t>n</w:t>
      </w:r>
      <w:r w:rsidR="009136F1">
        <w:t xml:space="preserve"> Immigration Service requires all international students to prove that they have adequate funding to support all expenses depending on the period of study. </w:t>
      </w:r>
    </w:p>
    <w:p w:rsidR="001F3D40" w:rsidRDefault="001F3D40"/>
    <w:p w:rsidR="001F3D40" w:rsidRDefault="009136F1">
      <w:pPr>
        <w:pStyle w:val="Pa3"/>
        <w:spacing w:before="180" w:after="180"/>
        <w:rPr>
          <w:rFonts w:cs="Trade Gothic Next LT Pro Lt"/>
          <w:color w:val="E31736"/>
          <w:sz w:val="22"/>
          <w:szCs w:val="22"/>
        </w:rPr>
      </w:pPr>
      <w:r>
        <w:rPr>
          <w:rFonts w:cs="Trade Gothic Next LT Pro Lt"/>
          <w:b/>
          <w:color w:val="E31736"/>
          <w:sz w:val="22"/>
          <w:szCs w:val="22"/>
        </w:rPr>
        <w:t xml:space="preserve">I. CERTIFICATION OF AGREEMENT BY STUDENT </w:t>
      </w:r>
    </w:p>
    <w:p w:rsidR="001F3D40" w:rsidRDefault="009136F1">
      <w:pPr>
        <w:pStyle w:val="Pa0"/>
        <w:spacing w:after="80" w:line="281" w:lineRule="atLeast"/>
        <w:jc w:val="both"/>
        <w:rPr>
          <w:rFonts w:cs="Trade Gothic Next LT Pro"/>
          <w:color w:val="221E1F"/>
          <w:sz w:val="16"/>
          <w:szCs w:val="16"/>
        </w:rPr>
      </w:pPr>
      <w:r>
        <w:rPr>
          <w:rStyle w:val="A20"/>
          <w:sz w:val="18"/>
          <w:szCs w:val="18"/>
        </w:rPr>
        <w:t xml:space="preserve">Please read all of the statements below and check the boxes as an indication that you understand the accompanying statement: </w:t>
      </w:r>
    </w:p>
    <w:p w:rsidR="001F3D40" w:rsidRDefault="009136F1">
      <w:pPr>
        <w:pStyle w:val="Pa12"/>
        <w:spacing w:line="261" w:lineRule="atLeast"/>
        <w:ind w:left="300" w:hanging="300"/>
        <w:jc w:val="both"/>
        <w:rPr>
          <w:rFonts w:ascii="Trade Gothic Next LT Pro" w:eastAsia="Trade Gothic Next LT Pro" w:hAnsi="Wingdings" w:cs="Trade Gothic Next LT Pro" w:hint="eastAsia"/>
          <w:color w:val="221E1F"/>
          <w:sz w:val="17"/>
          <w:szCs w:val="17"/>
        </w:rPr>
      </w:pPr>
      <w:r>
        <w:rPr>
          <w:rStyle w:val="A20"/>
          <w:rFonts w:ascii="Wingdings" w:hAnsi="Wingdings" w:cs="Wingdings"/>
          <w:sz w:val="17"/>
          <w:szCs w:val="17"/>
        </w:rPr>
        <w:t></w:t>
      </w:r>
      <w:r>
        <w:rPr>
          <w:rStyle w:val="A20"/>
          <w:rFonts w:ascii="Wingdings" w:hAnsi="Wingdings" w:cs="Wingdings"/>
          <w:sz w:val="17"/>
          <w:szCs w:val="17"/>
        </w:rPr>
        <w:t></w:t>
      </w:r>
      <w:r>
        <w:rPr>
          <w:rStyle w:val="A20"/>
          <w:rFonts w:hAnsi="Wingdings" w:hint="eastAsia"/>
          <w:sz w:val="17"/>
          <w:szCs w:val="17"/>
        </w:rPr>
        <w:t>I understand that my sponsors and I will be responsib</w:t>
      </w:r>
      <w:r w:rsidR="007407C7">
        <w:rPr>
          <w:rStyle w:val="A20"/>
          <w:rFonts w:hAnsi="Wingdings" w:hint="eastAsia"/>
          <w:sz w:val="17"/>
          <w:szCs w:val="17"/>
        </w:rPr>
        <w:t>le for the costs of my travel fee and living costs at I</w:t>
      </w:r>
      <w:r w:rsidR="007407C7">
        <w:rPr>
          <w:rStyle w:val="A20"/>
          <w:rFonts w:hAnsi="Wingdings"/>
          <w:sz w:val="17"/>
          <w:szCs w:val="17"/>
        </w:rPr>
        <w:t>NHA.</w:t>
      </w:r>
      <w:r>
        <w:rPr>
          <w:rStyle w:val="A20"/>
          <w:rFonts w:hAnsi="Wingdings" w:hint="eastAsia"/>
          <w:sz w:val="17"/>
          <w:szCs w:val="17"/>
        </w:rPr>
        <w:t xml:space="preserve"> </w:t>
      </w:r>
    </w:p>
    <w:p w:rsidR="001F3D40" w:rsidRDefault="009136F1">
      <w:pPr>
        <w:pStyle w:val="Pa12"/>
        <w:spacing w:line="261" w:lineRule="atLeast"/>
        <w:ind w:left="300" w:hanging="300"/>
        <w:jc w:val="both"/>
        <w:rPr>
          <w:rFonts w:ascii="Trade Gothic Next LT Pro" w:eastAsia="Trade Gothic Next LT Pro" w:hAnsi="Wingdings" w:cs="Trade Gothic Next LT Pro" w:hint="eastAsia"/>
          <w:color w:val="221E1F"/>
          <w:sz w:val="17"/>
          <w:szCs w:val="17"/>
        </w:rPr>
      </w:pPr>
      <w:r>
        <w:rPr>
          <w:rStyle w:val="A20"/>
          <w:rFonts w:ascii="Wingdings" w:hAnsi="Wingdings" w:cs="Wingdings"/>
          <w:sz w:val="17"/>
          <w:szCs w:val="17"/>
        </w:rPr>
        <w:t></w:t>
      </w:r>
      <w:r>
        <w:rPr>
          <w:rStyle w:val="A20"/>
          <w:rFonts w:ascii="Wingdings" w:hAnsi="Wingdings" w:cs="Wingdings"/>
          <w:sz w:val="17"/>
          <w:szCs w:val="17"/>
        </w:rPr>
        <w:t></w:t>
      </w:r>
      <w:r>
        <w:rPr>
          <w:rStyle w:val="A20"/>
          <w:rFonts w:hAnsi="Wingdings" w:hint="eastAsia"/>
          <w:sz w:val="17"/>
          <w:szCs w:val="17"/>
        </w:rPr>
        <w:t>I understand that some costs (</w:t>
      </w:r>
      <w:r>
        <w:rPr>
          <w:rStyle w:val="A20"/>
          <w:rFonts w:hAnsi="Wingdings" w:hint="eastAsia"/>
          <w:sz w:val="17"/>
          <w:szCs w:val="17"/>
        </w:rPr>
        <w:t>housing</w:t>
      </w:r>
      <w:r w:rsidR="00972082">
        <w:rPr>
          <w:rStyle w:val="A20"/>
          <w:rFonts w:hAnsi="Wingdings"/>
          <w:sz w:val="17"/>
          <w:szCs w:val="17"/>
        </w:rPr>
        <w:t xml:space="preserve">, </w:t>
      </w:r>
      <w:r w:rsidR="00972082">
        <w:rPr>
          <w:rStyle w:val="A20"/>
          <w:rFonts w:hAnsi="Wingdings" w:hint="eastAsia"/>
          <w:sz w:val="17"/>
          <w:szCs w:val="17"/>
        </w:rPr>
        <w:t>I</w:t>
      </w:r>
      <w:r w:rsidR="00972082">
        <w:rPr>
          <w:rStyle w:val="A20"/>
          <w:rFonts w:hAnsi="Wingdings"/>
          <w:sz w:val="17"/>
          <w:szCs w:val="17"/>
        </w:rPr>
        <w:t>nsurance</w:t>
      </w:r>
      <w:r>
        <w:rPr>
          <w:rStyle w:val="A20"/>
          <w:rFonts w:hAnsi="Wingdings" w:hint="eastAsia"/>
          <w:sz w:val="17"/>
          <w:szCs w:val="17"/>
        </w:rPr>
        <w:t xml:space="preserve">) may </w:t>
      </w:r>
      <w:r w:rsidR="00972082">
        <w:rPr>
          <w:rStyle w:val="A20"/>
          <w:rFonts w:hAnsi="Wingdings" w:hint="eastAsia"/>
          <w:sz w:val="17"/>
          <w:szCs w:val="17"/>
        </w:rPr>
        <w:t>increase during my time at INHA.</w:t>
      </w:r>
    </w:p>
    <w:p w:rsidR="001F3D40" w:rsidRDefault="009136F1">
      <w:pPr>
        <w:pStyle w:val="Pa14"/>
        <w:spacing w:before="360" w:after="80" w:line="181" w:lineRule="atLeast"/>
        <w:rPr>
          <w:rFonts w:hAnsi="Wingdings" w:cs="Trade Gothic Next LT Pro Lt" w:hint="eastAsia"/>
          <w:color w:val="221E1F"/>
          <w:sz w:val="16"/>
          <w:szCs w:val="16"/>
        </w:rPr>
      </w:pPr>
      <w:r>
        <w:rPr>
          <w:rStyle w:val="A20"/>
          <w:rFonts w:hAnsi="Trade Gothic Next LT Pro" w:hint="eastAsia"/>
          <w:sz w:val="17"/>
          <w:szCs w:val="17"/>
        </w:rPr>
        <w:t>Name as Printed on Your Passport (Please print and underline last or family name)</w:t>
      </w:r>
      <w:r>
        <w:rPr>
          <w:rStyle w:val="A20"/>
          <w:rFonts w:hAnsi="Wingdings" w:cs="Trade Gothic Next LT Pro Lt" w:hint="eastAsia"/>
        </w:rPr>
        <w:t xml:space="preserve"> </w:t>
      </w:r>
      <w:r>
        <w:rPr>
          <w:rStyle w:val="A20"/>
          <w:rFonts w:hAnsi="Wingdings" w:cs="Trade Gothic Next LT Pro Lt" w:hint="eastAsia"/>
          <w:u w:val="single"/>
        </w:rPr>
        <w:t xml:space="preserve">                              </w:t>
      </w:r>
    </w:p>
    <w:p w:rsidR="001F3D40" w:rsidRDefault="009136F1">
      <w:pPr>
        <w:pStyle w:val="Pa15"/>
        <w:spacing w:before="360" w:after="260"/>
        <w:rPr>
          <w:rStyle w:val="A20"/>
          <w:rFonts w:hAnsi="Trade Gothic Next LT Pro"/>
          <w:sz w:val="17"/>
          <w:szCs w:val="17"/>
        </w:rPr>
      </w:pPr>
      <w:r>
        <w:rPr>
          <w:rStyle w:val="A20"/>
          <w:rFonts w:hAnsi="Trade Gothic Next LT Pro" w:hint="eastAsia"/>
          <w:sz w:val="17"/>
          <w:szCs w:val="17"/>
        </w:rPr>
        <w:t xml:space="preserve">Signature Date. </w:t>
      </w:r>
      <w:r>
        <w:rPr>
          <w:rStyle w:val="A20"/>
          <w:rFonts w:hAnsi="Trade Gothic Next LT Pro" w:hint="eastAsia"/>
          <w:sz w:val="17"/>
          <w:szCs w:val="17"/>
          <w:u w:val="single"/>
        </w:rPr>
        <w:t xml:space="preserve">                                                                                           </w:t>
      </w:r>
    </w:p>
    <w:p w:rsidR="001F3D40" w:rsidRDefault="001F3D40">
      <w:pPr>
        <w:pStyle w:val="Default"/>
      </w:pPr>
    </w:p>
    <w:p w:rsidR="001F3D40" w:rsidRDefault="009136F1">
      <w:pPr>
        <w:pStyle w:val="Pa3"/>
        <w:spacing w:before="180" w:after="180"/>
        <w:rPr>
          <w:rFonts w:hAnsi="Wingdings" w:cs="Trade Gothic Next LT Pro Lt" w:hint="eastAsia"/>
          <w:color w:val="E31736"/>
          <w:sz w:val="22"/>
          <w:szCs w:val="22"/>
        </w:rPr>
      </w:pPr>
      <w:r>
        <w:rPr>
          <w:rFonts w:hAnsi="Wingdings" w:cs="Trade Gothic Next LT Pro Lt" w:hint="eastAsia"/>
          <w:b/>
          <w:color w:val="E31736"/>
          <w:sz w:val="22"/>
          <w:szCs w:val="22"/>
        </w:rPr>
        <w:t>II. CERTIF</w:t>
      </w:r>
      <w:r w:rsidR="00972082">
        <w:rPr>
          <w:rFonts w:hAnsi="Wingdings" w:cs="Trade Gothic Next LT Pro Lt" w:hint="eastAsia"/>
          <w:b/>
          <w:color w:val="E31736"/>
          <w:sz w:val="22"/>
          <w:szCs w:val="22"/>
        </w:rPr>
        <w:t>ICATION OF AGREEMENT BY SPONSOR (</w:t>
      </w:r>
      <w:r w:rsidR="00972082" w:rsidRPr="00972082">
        <w:rPr>
          <w:rFonts w:hAnsi="Wingdings" w:cs="Trade Gothic Next LT Pro Lt" w:hint="eastAsia"/>
          <w:b/>
          <w:color w:val="E31736"/>
          <w:sz w:val="22"/>
          <w:szCs w:val="22"/>
          <w:u w:val="single"/>
        </w:rPr>
        <w:t>If you are self-supported, leave this part as blank.)</w:t>
      </w:r>
    </w:p>
    <w:p w:rsidR="001F3D40" w:rsidRDefault="009136F1">
      <w:pPr>
        <w:pStyle w:val="Default"/>
        <w:spacing w:after="180" w:line="281" w:lineRule="atLeast"/>
        <w:jc w:val="both"/>
        <w:rPr>
          <w:rFonts w:hAnsi="Wingdings" w:hint="eastAsia"/>
          <w:color w:val="221E1F"/>
          <w:sz w:val="16"/>
          <w:szCs w:val="16"/>
        </w:rPr>
      </w:pPr>
      <w:r>
        <w:rPr>
          <w:rStyle w:val="A20"/>
          <w:rFonts w:hAnsi="Trade Gothic Next LT Pro" w:hint="eastAsia"/>
          <w:sz w:val="18"/>
          <w:szCs w:val="18"/>
        </w:rPr>
        <w:t>This is to certify that I have read the information provided on this form</w:t>
      </w:r>
      <w:r>
        <w:rPr>
          <w:rStyle w:val="A20"/>
          <w:rFonts w:hAnsi="Trade Gothic Next LT Pro" w:hint="eastAsia"/>
          <w:sz w:val="18"/>
          <w:szCs w:val="18"/>
        </w:rPr>
        <w:t xml:space="preserve"> and assume financial responsibility for the student. </w:t>
      </w:r>
    </w:p>
    <w:p w:rsidR="001F3D40" w:rsidRDefault="009136F1" w:rsidP="00972082">
      <w:pPr>
        <w:pStyle w:val="Pa14"/>
        <w:spacing w:before="360" w:after="80" w:line="240" w:lineRule="auto"/>
        <w:rPr>
          <w:rFonts w:hAnsi="Wingdings" w:cs="Trade Gothic Next LT Pro Lt" w:hint="eastAsia"/>
          <w:color w:val="221E1F"/>
          <w:sz w:val="17"/>
          <w:szCs w:val="17"/>
        </w:rPr>
      </w:pPr>
      <w:r>
        <w:rPr>
          <w:rStyle w:val="A20"/>
          <w:rFonts w:hAnsi="Wingdings" w:hint="eastAsia"/>
          <w:sz w:val="17"/>
          <w:szCs w:val="17"/>
        </w:rPr>
        <w:t xml:space="preserve">Name of Sponsor or Agency </w:t>
      </w:r>
      <w:r>
        <w:rPr>
          <w:rStyle w:val="A20"/>
          <w:rFonts w:hAnsi="Wingdings" w:cs="Trade Gothic Next LT Pro Lt" w:hint="eastAsia"/>
          <w:sz w:val="17"/>
          <w:szCs w:val="17"/>
        </w:rPr>
        <w:t xml:space="preserve">(please print) </w:t>
      </w:r>
      <w:r>
        <w:rPr>
          <w:rStyle w:val="A20"/>
          <w:rFonts w:hAnsi="Wingdings" w:cs="Trade Gothic Next LT Pro Lt" w:hint="eastAsia"/>
          <w:sz w:val="17"/>
          <w:szCs w:val="17"/>
          <w:u w:val="single"/>
        </w:rPr>
        <w:t xml:space="preserve">                                                                 </w:t>
      </w:r>
    </w:p>
    <w:p w:rsidR="001F3D40" w:rsidRDefault="009136F1" w:rsidP="00972082">
      <w:pPr>
        <w:pStyle w:val="Pa14"/>
        <w:spacing w:before="360" w:after="80" w:line="240" w:lineRule="auto"/>
        <w:rPr>
          <w:rFonts w:ascii="Trade Gothic Next LT Pro" w:eastAsia="Trade Gothic Next LT Pro" w:hAnsi="Wingdings" w:cs="Trade Gothic Next LT Pro" w:hint="eastAsia"/>
          <w:color w:val="221E1F"/>
          <w:sz w:val="17"/>
          <w:szCs w:val="17"/>
        </w:rPr>
      </w:pPr>
      <w:r>
        <w:rPr>
          <w:rStyle w:val="A20"/>
          <w:rFonts w:hAnsi="Wingdings" w:hint="eastAsia"/>
          <w:sz w:val="17"/>
          <w:szCs w:val="17"/>
        </w:rPr>
        <w:t xml:space="preserve">Relationship to Student </w:t>
      </w:r>
      <w:r>
        <w:rPr>
          <w:rStyle w:val="A20"/>
          <w:rFonts w:hAnsi="Wingdings" w:hint="eastAsia"/>
          <w:sz w:val="17"/>
          <w:szCs w:val="17"/>
          <w:u w:val="single"/>
        </w:rPr>
        <w:t xml:space="preserve">                                                                                   </w:t>
      </w:r>
    </w:p>
    <w:p w:rsidR="001F3D40" w:rsidRDefault="009136F1" w:rsidP="00972082">
      <w:pPr>
        <w:pStyle w:val="Pa14"/>
        <w:spacing w:before="360" w:after="80" w:line="240" w:lineRule="auto"/>
        <w:rPr>
          <w:rFonts w:ascii="Trade Gothic Next LT Pro" w:eastAsia="Trade Gothic Next LT Pro" w:hAnsi="Wingdings" w:cs="Trade Gothic Next LT Pro" w:hint="eastAsia"/>
          <w:color w:val="221E1F"/>
          <w:sz w:val="17"/>
          <w:szCs w:val="17"/>
        </w:rPr>
      </w:pPr>
      <w:r>
        <w:rPr>
          <w:rStyle w:val="A20"/>
          <w:rFonts w:hAnsi="Wingdings" w:hint="eastAsia"/>
          <w:sz w:val="17"/>
          <w:szCs w:val="17"/>
        </w:rPr>
        <w:t xml:space="preserve">Phone Number of Sponsor Email </w:t>
      </w:r>
      <w:r>
        <w:rPr>
          <w:rStyle w:val="A20"/>
          <w:rFonts w:hAnsi="Wingdings" w:hint="eastAsia"/>
          <w:sz w:val="17"/>
          <w:szCs w:val="17"/>
          <w:u w:val="single"/>
        </w:rPr>
        <w:t xml:space="preserve">                                                                           </w:t>
      </w:r>
    </w:p>
    <w:p w:rsidR="00972082" w:rsidRDefault="009136F1" w:rsidP="00972082">
      <w:pPr>
        <w:pStyle w:val="Pa15"/>
        <w:spacing w:before="360" w:after="260" w:line="240" w:lineRule="auto"/>
        <w:rPr>
          <w:rStyle w:val="A20"/>
          <w:rFonts w:hAnsi="Wingdings"/>
          <w:sz w:val="17"/>
          <w:szCs w:val="17"/>
          <w:u w:val="single"/>
        </w:rPr>
      </w:pPr>
      <w:r>
        <w:rPr>
          <w:rStyle w:val="A20"/>
          <w:rFonts w:hAnsi="Wingdings" w:hint="eastAsia"/>
          <w:sz w:val="17"/>
          <w:szCs w:val="17"/>
        </w:rPr>
        <w:t xml:space="preserve">Signature of Sponsor Date </w:t>
      </w:r>
      <w:r>
        <w:rPr>
          <w:rStyle w:val="A20"/>
          <w:rFonts w:hAnsi="Wingdings" w:hint="eastAsia"/>
          <w:sz w:val="17"/>
          <w:szCs w:val="17"/>
          <w:u w:val="single"/>
        </w:rPr>
        <w:t xml:space="preserve">                                                                                </w:t>
      </w:r>
    </w:p>
    <w:p w:rsidR="00972082" w:rsidRDefault="00972082">
      <w:pPr>
        <w:rPr>
          <w:rFonts w:hAnsi="Wingdings" w:cs="Trade Gothic Next LT Pro Lt"/>
          <w:b/>
          <w:color w:val="E31736"/>
          <w:sz w:val="22"/>
          <w:szCs w:val="22"/>
        </w:rPr>
      </w:pPr>
    </w:p>
    <w:p w:rsidR="001F3D40" w:rsidRDefault="009136F1">
      <w:pPr>
        <w:rPr>
          <w:rFonts w:hAnsi="Wingdings" w:cs="Trade Gothic Next LT Pro Lt"/>
          <w:b/>
          <w:color w:val="E31736"/>
          <w:sz w:val="22"/>
          <w:szCs w:val="22"/>
        </w:rPr>
      </w:pPr>
      <w:r>
        <w:rPr>
          <w:rFonts w:hAnsi="Wingdings" w:cs="Trade Gothic Next LT Pro Lt" w:hint="eastAsia"/>
          <w:b/>
          <w:color w:val="E31736"/>
          <w:sz w:val="22"/>
          <w:szCs w:val="22"/>
        </w:rPr>
        <w:t>III</w:t>
      </w:r>
      <w:r>
        <w:rPr>
          <w:rFonts w:hAnsi="Wingdings" w:cs="Trade Gothic Next LT Pro Lt"/>
          <w:b/>
          <w:color w:val="E31736"/>
          <w:sz w:val="22"/>
          <w:szCs w:val="22"/>
        </w:rPr>
        <w:t>. C</w:t>
      </w:r>
      <w:r w:rsidR="00972082">
        <w:rPr>
          <w:rFonts w:hAnsi="Wingdings" w:cs="Trade Gothic Next LT Pro Lt"/>
          <w:b/>
          <w:color w:val="E31736"/>
          <w:sz w:val="22"/>
          <w:szCs w:val="22"/>
        </w:rPr>
        <w:t>ONFIRMATION</w:t>
      </w:r>
      <w:r>
        <w:rPr>
          <w:rFonts w:hAnsi="Wingdings" w:cs="Trade Gothic Next LT Pro Lt"/>
          <w:b/>
          <w:color w:val="E31736"/>
          <w:sz w:val="22"/>
          <w:szCs w:val="22"/>
        </w:rPr>
        <w:t xml:space="preserve"> by HOME UNIVERSITY (*</w:t>
      </w:r>
      <w:r>
        <w:rPr>
          <w:rFonts w:hAnsi="Wingdings" w:cs="Trade Gothic Next LT Pro Lt"/>
          <w:b/>
          <w:color w:val="E31736"/>
          <w:sz w:val="22"/>
          <w:szCs w:val="22"/>
        </w:rPr>
        <w:t xml:space="preserve">Important) </w:t>
      </w:r>
    </w:p>
    <w:p w:rsidR="00972082" w:rsidRDefault="00972082" w:rsidP="00972082">
      <w:pPr>
        <w:spacing w:after="0" w:line="240" w:lineRule="auto"/>
        <w:ind w:left="83" w:hangingChars="50" w:hanging="83"/>
        <w:rPr>
          <w:rFonts w:ascii="Trade Gothic Next LT Pro" w:eastAsia="Trade Gothic Next LT Pro" w:cs="Trade Gothic Next LT Pro"/>
          <w:b/>
          <w:color w:val="221E1F"/>
          <w:sz w:val="17"/>
          <w:szCs w:val="17"/>
        </w:rPr>
      </w:pPr>
      <w:r w:rsidRPr="00972082">
        <w:rPr>
          <w:rFonts w:ascii="Trade Gothic Next LT Pro" w:eastAsia="Trade Gothic Next LT Pro" w:cs="Trade Gothic Next LT Pro" w:hint="eastAsia"/>
          <w:b/>
          <w:color w:val="221E1F"/>
          <w:sz w:val="17"/>
          <w:szCs w:val="17"/>
        </w:rPr>
        <w:t>*I confirm that the student</w:t>
      </w:r>
      <w:r>
        <w:rPr>
          <w:rFonts w:ascii="Trade Gothic Next LT Pro" w:eastAsia="Trade Gothic Next LT Pro" w:cs="Trade Gothic Next LT Pro"/>
          <w:b/>
          <w:color w:val="221E1F"/>
          <w:sz w:val="17"/>
          <w:szCs w:val="17"/>
        </w:rPr>
        <w:t xml:space="preserve"> above</w:t>
      </w:r>
      <w:r w:rsidRPr="00972082">
        <w:rPr>
          <w:rFonts w:ascii="Trade Gothic Next LT Pro" w:eastAsia="Trade Gothic Next LT Pro" w:cs="Trade Gothic Next LT Pro" w:hint="eastAsia"/>
          <w:b/>
          <w:color w:val="221E1F"/>
          <w:sz w:val="17"/>
          <w:szCs w:val="17"/>
        </w:rPr>
        <w:t xml:space="preserve"> has enough bank statement for the period of study</w:t>
      </w:r>
      <w:r>
        <w:rPr>
          <w:rFonts w:ascii="Trade Gothic Next LT Pro" w:eastAsia="Trade Gothic Next LT Pro" w:cs="Trade Gothic Next LT Pro"/>
          <w:b/>
          <w:color w:val="221E1F"/>
          <w:sz w:val="17"/>
          <w:szCs w:val="17"/>
        </w:rPr>
        <w:t xml:space="preserve"> </w:t>
      </w:r>
      <w:r w:rsidRPr="00972082">
        <w:rPr>
          <w:rFonts w:ascii="Trade Gothic Next LT Pro" w:eastAsia="Trade Gothic Next LT Pro" w:cs="Trade Gothic Next LT Pro" w:hint="eastAsia"/>
          <w:b/>
          <w:color w:val="221E1F"/>
          <w:sz w:val="17"/>
          <w:szCs w:val="17"/>
        </w:rPr>
        <w:t>(</w:t>
      </w:r>
      <w:r w:rsidRPr="00972082">
        <w:rPr>
          <w:rFonts w:ascii="맑은 고딕" w:eastAsia="맑은 고딕" w:hAnsi="맑은 고딕" w:cs="Trade Gothic Next LT Pro"/>
          <w:b/>
          <w:color w:val="221E1F"/>
          <w:sz w:val="17"/>
          <w:szCs w:val="17"/>
        </w:rPr>
        <w:t xml:space="preserve">□ </w:t>
      </w:r>
      <w:r w:rsidRPr="00972082">
        <w:rPr>
          <w:rFonts w:ascii="맑은 고딕" w:eastAsia="맑은 고딕" w:hAnsi="맑은 고딕" w:cs="Trade Gothic Next LT Pro" w:hint="eastAsia"/>
          <w:b/>
          <w:color w:val="221E1F"/>
          <w:sz w:val="17"/>
          <w:szCs w:val="17"/>
        </w:rPr>
        <w:t xml:space="preserve">one </w:t>
      </w:r>
      <w:r w:rsidRPr="00972082">
        <w:rPr>
          <w:rFonts w:ascii="맑은 고딕" w:eastAsia="맑은 고딕" w:hAnsi="맑은 고딕" w:cs="Trade Gothic Next LT Pro"/>
          <w:b/>
          <w:color w:val="221E1F"/>
          <w:sz w:val="17"/>
          <w:szCs w:val="17"/>
        </w:rPr>
        <w:t>semester, □ 1 year. –</w:t>
      </w:r>
      <w:r>
        <w:rPr>
          <w:rFonts w:ascii="맑은 고딕" w:eastAsia="맑은 고딕" w:hAnsi="맑은 고딕" w:cs="Trade Gothic Next LT Pro"/>
          <w:b/>
          <w:color w:val="221E1F"/>
          <w:sz w:val="17"/>
          <w:szCs w:val="17"/>
        </w:rPr>
        <w:t xml:space="preserve"> </w:t>
      </w:r>
      <w:r w:rsidRPr="00972082">
        <w:rPr>
          <w:rFonts w:ascii="맑은 고딕" w:eastAsia="맑은 고딕" w:hAnsi="맑은 고딕" w:cs="Trade Gothic Next LT Pro"/>
          <w:b/>
          <w:color w:val="221E1F"/>
          <w:sz w:val="17"/>
          <w:szCs w:val="17"/>
        </w:rPr>
        <w:t>Please</w:t>
      </w:r>
      <w:r>
        <w:rPr>
          <w:rFonts w:ascii="맑은 고딕" w:eastAsia="맑은 고딕" w:hAnsi="맑은 고딕" w:cs="Trade Gothic Next LT Pro"/>
          <w:b/>
          <w:color w:val="221E1F"/>
          <w:sz w:val="17"/>
          <w:szCs w:val="17"/>
        </w:rPr>
        <w:t xml:space="preserve"> </w:t>
      </w:r>
      <w:r w:rsidRPr="00972082">
        <w:rPr>
          <w:rFonts w:ascii="맑은 고딕" w:eastAsia="맑은 고딕" w:hAnsi="맑은 고딕" w:cs="Trade Gothic Next LT Pro"/>
          <w:b/>
          <w:color w:val="221E1F"/>
          <w:sz w:val="17"/>
          <w:szCs w:val="17"/>
        </w:rPr>
        <w:t>check the checkbox</w:t>
      </w:r>
      <w:r>
        <w:rPr>
          <w:rFonts w:ascii="맑은 고딕" w:eastAsia="맑은 고딕" w:hAnsi="맑은 고딕" w:cs="Trade Gothic Next LT Pro"/>
          <w:b/>
          <w:color w:val="221E1F"/>
          <w:sz w:val="17"/>
          <w:szCs w:val="17"/>
        </w:rPr>
        <w:t xml:space="preserve">) </w:t>
      </w:r>
      <w:r>
        <w:rPr>
          <w:rFonts w:ascii="Trade Gothic Next LT Pro" w:eastAsia="Trade Gothic Next LT Pro" w:cs="Trade Gothic Next LT Pro"/>
          <w:b/>
          <w:color w:val="221E1F"/>
          <w:sz w:val="17"/>
          <w:szCs w:val="17"/>
        </w:rPr>
        <w:t xml:space="preserve">guided by INHA. </w:t>
      </w:r>
    </w:p>
    <w:p w:rsidR="00AD2694" w:rsidRDefault="00AD2694" w:rsidP="00972082">
      <w:pPr>
        <w:spacing w:after="0" w:line="240" w:lineRule="auto"/>
        <w:ind w:left="83" w:hangingChars="50" w:hanging="83"/>
        <w:rPr>
          <w:rFonts w:ascii="Trade Gothic Next LT Pro" w:eastAsia="Trade Gothic Next LT Pro" w:cs="Trade Gothic Next LT Pro"/>
          <w:b/>
          <w:color w:val="221E1F"/>
          <w:sz w:val="17"/>
          <w:szCs w:val="17"/>
        </w:rPr>
      </w:pPr>
    </w:p>
    <w:p w:rsidR="00972082" w:rsidRPr="00972082" w:rsidRDefault="00972082" w:rsidP="00972082">
      <w:pPr>
        <w:spacing w:after="0" w:line="240" w:lineRule="auto"/>
        <w:ind w:firstLineChars="100" w:firstLine="167"/>
        <w:rPr>
          <w:rFonts w:ascii="Cambria" w:eastAsia="맑은 고딕" w:hAnsi="Cambria" w:cs="Trade Gothic Next LT Pro"/>
          <w:b/>
          <w:i/>
          <w:color w:val="221E1F"/>
          <w:sz w:val="17"/>
          <w:szCs w:val="17"/>
        </w:rPr>
      </w:pPr>
      <w:r>
        <w:rPr>
          <w:rFonts w:ascii="Cambria" w:eastAsia="Trade Gothic Next LT Pro" w:hAnsi="Cambria" w:cs="Trade Gothic Next LT Pro"/>
          <w:b/>
          <w:i/>
          <w:color w:val="221E1F"/>
          <w:sz w:val="17"/>
          <w:szCs w:val="17"/>
        </w:rPr>
        <w:t xml:space="preserve">IMPORTANT!! (minimum amount for one semester: more </w:t>
      </w:r>
      <w:r w:rsidRPr="00972082">
        <w:rPr>
          <w:rFonts w:ascii="Cambria" w:eastAsia="Trade Gothic Next LT Pro" w:hAnsi="Cambria" w:cs="Trade Gothic Next LT Pro"/>
          <w:b/>
          <w:i/>
          <w:color w:val="221E1F"/>
          <w:sz w:val="17"/>
          <w:szCs w:val="17"/>
        </w:rPr>
        <w:t>than USD 5500, 1 year: more than USD 7500</w:t>
      </w:r>
      <w:r>
        <w:rPr>
          <w:rFonts w:ascii="Cambria" w:eastAsia="Trade Gothic Next LT Pro" w:hAnsi="Cambria" w:cs="Trade Gothic Next LT Pro"/>
          <w:b/>
          <w:i/>
          <w:color w:val="221E1F"/>
          <w:sz w:val="17"/>
          <w:szCs w:val="17"/>
        </w:rPr>
        <w:t xml:space="preserve">) </w:t>
      </w:r>
    </w:p>
    <w:p w:rsidR="001F3D40" w:rsidRDefault="009136F1" w:rsidP="00972082">
      <w:pPr>
        <w:pStyle w:val="Pa14"/>
        <w:spacing w:before="360" w:after="80" w:line="240" w:lineRule="auto"/>
        <w:rPr>
          <w:rStyle w:val="A20"/>
          <w:sz w:val="17"/>
          <w:szCs w:val="17"/>
        </w:rPr>
      </w:pPr>
      <w:r>
        <w:rPr>
          <w:rStyle w:val="A20"/>
          <w:sz w:val="17"/>
          <w:szCs w:val="17"/>
        </w:rPr>
        <w:t>O</w:t>
      </w:r>
      <w:r>
        <w:rPr>
          <w:rStyle w:val="A20"/>
          <w:sz w:val="17"/>
          <w:szCs w:val="17"/>
        </w:rPr>
        <w:t>fficial</w:t>
      </w:r>
      <w:r>
        <w:rPr>
          <w:rStyle w:val="A20"/>
          <w:sz w:val="17"/>
          <w:szCs w:val="17"/>
        </w:rPr>
        <w:t>’</w:t>
      </w:r>
      <w:r>
        <w:rPr>
          <w:rStyle w:val="A20"/>
          <w:sz w:val="17"/>
          <w:szCs w:val="17"/>
        </w:rPr>
        <w:t xml:space="preserve">s Name (please print) </w:t>
      </w:r>
      <w:r>
        <w:rPr>
          <w:rStyle w:val="A20"/>
          <w:sz w:val="17"/>
          <w:szCs w:val="17"/>
          <w:u w:val="single"/>
        </w:rPr>
        <w:t xml:space="preserve">                                                                             </w:t>
      </w:r>
    </w:p>
    <w:p w:rsidR="001F3D40" w:rsidRDefault="001F3D40" w:rsidP="00972082">
      <w:pPr>
        <w:pStyle w:val="Default"/>
        <w:rPr>
          <w:sz w:val="17"/>
          <w:szCs w:val="17"/>
        </w:rPr>
      </w:pPr>
    </w:p>
    <w:p w:rsidR="001F3D40" w:rsidRDefault="009136F1" w:rsidP="00972082">
      <w:pPr>
        <w:spacing w:line="240" w:lineRule="auto"/>
        <w:rPr>
          <w:rStyle w:val="A20"/>
          <w:sz w:val="17"/>
          <w:szCs w:val="17"/>
        </w:rPr>
      </w:pPr>
      <w:r>
        <w:rPr>
          <w:rStyle w:val="A20"/>
          <w:sz w:val="17"/>
          <w:szCs w:val="17"/>
        </w:rPr>
        <w:t>Offic</w:t>
      </w:r>
      <w:r>
        <w:rPr>
          <w:rStyle w:val="A20"/>
          <w:sz w:val="17"/>
          <w:szCs w:val="17"/>
        </w:rPr>
        <w:t>ial</w:t>
      </w:r>
      <w:r>
        <w:rPr>
          <w:rStyle w:val="A20"/>
          <w:sz w:val="17"/>
          <w:szCs w:val="17"/>
        </w:rPr>
        <w:t>’</w:t>
      </w:r>
      <w:r>
        <w:rPr>
          <w:rStyle w:val="A20"/>
          <w:sz w:val="17"/>
          <w:szCs w:val="17"/>
        </w:rPr>
        <w:t xml:space="preserve">s Title </w:t>
      </w:r>
      <w:r>
        <w:rPr>
          <w:rStyle w:val="A20"/>
          <w:sz w:val="17"/>
          <w:szCs w:val="17"/>
          <w:u w:val="single"/>
        </w:rPr>
        <w:t xml:space="preserve">                                                                                           </w:t>
      </w:r>
    </w:p>
    <w:p w:rsidR="001F3D40" w:rsidRDefault="009136F1" w:rsidP="00972082">
      <w:pPr>
        <w:spacing w:line="240" w:lineRule="auto"/>
        <w:rPr>
          <w:rStyle w:val="A20"/>
          <w:sz w:val="17"/>
          <w:szCs w:val="17"/>
        </w:rPr>
      </w:pPr>
      <w:r>
        <w:rPr>
          <w:rStyle w:val="A20"/>
          <w:sz w:val="17"/>
          <w:szCs w:val="17"/>
        </w:rPr>
        <w:t>International Officers</w:t>
      </w:r>
      <w:r>
        <w:rPr>
          <w:rStyle w:val="A20"/>
          <w:sz w:val="17"/>
          <w:szCs w:val="17"/>
        </w:rPr>
        <w:t>’</w:t>
      </w:r>
      <w:r>
        <w:rPr>
          <w:rStyle w:val="A20"/>
          <w:sz w:val="17"/>
          <w:szCs w:val="17"/>
        </w:rPr>
        <w:t xml:space="preserve"> Stamp/or Signature </w:t>
      </w:r>
      <w:r>
        <w:rPr>
          <w:rStyle w:val="A20"/>
          <w:sz w:val="17"/>
          <w:szCs w:val="17"/>
          <w:u w:val="single"/>
        </w:rPr>
        <w:t xml:space="preserve">                                                                 </w:t>
      </w:r>
    </w:p>
    <w:sectPr w:rsidR="001F3D40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 Gothic Next LT Pro">
    <w:altName w:val="Trade Gothic Next LT Pro"/>
    <w:charset w:val="29"/>
    <w:family w:val="swiss"/>
    <w:pitch w:val="default"/>
    <w:sig w:usb0="00000001" w:usb1="09060000" w:usb2="00000010" w:usb3="00000000" w:csb0="00080000" w:csb1="00000000"/>
  </w:font>
  <w:font w:name="Trade Gothic Next LT Pro Lt">
    <w:altName w:val="Trade Gothic Next LT Pro Lt"/>
    <w:charset w:val="29"/>
    <w:family w:val="swiss"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0"/>
    <w:rsid w:val="00186F7E"/>
    <w:rsid w:val="001F3D40"/>
    <w:rsid w:val="007407C7"/>
    <w:rsid w:val="007528E0"/>
    <w:rsid w:val="009136F1"/>
    <w:rsid w:val="00972082"/>
    <w:rsid w:val="00AD2694"/>
    <w:rsid w:val="00C45AF7"/>
    <w:rsid w:val="00DC7005"/>
    <w:rsid w:val="00E111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976F4"/>
  <w15:docId w15:val="{5AB7C9F3-6E7D-4B9D-950D-01C4472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  <w:jc w:val="left"/>
    </w:pPr>
    <w:rPr>
      <w:rFonts w:ascii="Trade Gothic Next LT Pro" w:eastAsia="Trade Gothic Next LT Pro" w:cs="Trade Gothic Next LT Pro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rPr>
      <w:rFonts w:ascii="Trade Gothic Next LT Pro Lt" w:eastAsia="Trade Gothic Next LT Pro Lt" w:cs="Trade Gothic Next LT Pro Lt"/>
      <w:b/>
      <w:color w:val="221E1F"/>
      <w:sz w:val="30"/>
      <w:szCs w:val="30"/>
    </w:rPr>
  </w:style>
  <w:style w:type="paragraph" w:customStyle="1" w:styleId="Pa3">
    <w:name w:val="Pa3"/>
    <w:basedOn w:val="Default"/>
    <w:next w:val="Default"/>
    <w:pPr>
      <w:spacing w:line="221" w:lineRule="atLeast"/>
    </w:pPr>
    <w:rPr>
      <w:rFonts w:ascii="Trade Gothic Next LT Pro Lt" w:eastAsia="Trade Gothic Next LT Pro Lt" w:cstheme="minorBidi"/>
      <w:color w:val="auto"/>
    </w:rPr>
  </w:style>
  <w:style w:type="character" w:customStyle="1" w:styleId="A20">
    <w:name w:val="A2"/>
    <w:rPr>
      <w:rFonts w:ascii="Trade Gothic Next LT Pro" w:eastAsia="Trade Gothic Next LT Pro" w:cs="Trade Gothic Next LT Pro"/>
      <w:color w:val="221E1F"/>
      <w:sz w:val="16"/>
      <w:szCs w:val="16"/>
    </w:rPr>
  </w:style>
  <w:style w:type="paragraph" w:customStyle="1" w:styleId="Pa12">
    <w:name w:val="Pa12"/>
    <w:basedOn w:val="Default"/>
    <w:next w:val="Default"/>
    <w:pPr>
      <w:spacing w:line="241" w:lineRule="atLeast"/>
    </w:pPr>
    <w:rPr>
      <w:rFonts w:ascii="Trade Gothic Next LT Pro Lt" w:eastAsia="Trade Gothic Next LT Pro Lt" w:cstheme="minorBidi"/>
      <w:color w:val="auto"/>
    </w:rPr>
  </w:style>
  <w:style w:type="paragraph" w:customStyle="1" w:styleId="Pa14">
    <w:name w:val="Pa14"/>
    <w:basedOn w:val="Default"/>
    <w:next w:val="Default"/>
    <w:pPr>
      <w:spacing w:line="241" w:lineRule="atLeast"/>
    </w:pPr>
    <w:rPr>
      <w:rFonts w:ascii="Trade Gothic Next LT Pro Lt" w:eastAsia="Trade Gothic Next LT Pro Lt" w:cstheme="minorBidi"/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rFonts w:ascii="Trade Gothic Next LT Pro Lt" w:eastAsia="Trade Gothic Next LT Pro L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5D6F-C088-48FA-A01C-36F8A805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dcterms:created xsi:type="dcterms:W3CDTF">2019-08-14T01:51:00Z</dcterms:created>
  <dcterms:modified xsi:type="dcterms:W3CDTF">2019-08-14T01:52:00Z</dcterms:modified>
</cp:coreProperties>
</file>